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赣州经济技术开发区人民检察院</w:t>
      </w:r>
    </w:p>
    <w:p>
      <w:pPr>
        <w:jc w:val="center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工作人员报名</w:t>
      </w:r>
      <w:r>
        <w:rPr>
          <w:b/>
          <w:bCs/>
          <w:sz w:val="36"/>
          <w:szCs w:val="36"/>
        </w:rPr>
        <w:t>表</w:t>
      </w:r>
      <w:bookmarkStart w:id="0" w:name="_GoBack"/>
      <w:bookmarkEnd w:id="0"/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287"/>
        <w:gridCol w:w="305"/>
        <w:gridCol w:w="582"/>
        <w:gridCol w:w="574"/>
        <w:gridCol w:w="89"/>
        <w:gridCol w:w="900"/>
        <w:gridCol w:w="1238"/>
        <w:gridCol w:w="184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1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现居住地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报考岗位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身份证号码</w:t>
            </w: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>紧急联系人及联系方式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7B8E65F3"/>
    <w:rsid w:val="7B8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2022-07-01T14:16:00Z</dcterms:created>
  <dc:creator>香飘飘</dc:creator>
  <cp:lastModifiedBy>香飘飘</cp:lastModifiedBy>
  <dcterms:modified xsi:type="dcterms:W3CDTF">2022-07-01T14:19:01Z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B182A8787FC94557AC28E5BC34762368</vt:lpwstr>
  </property>
</Properties>
</file>