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446" w:firstLineChars="400"/>
        <w:rPr>
          <w:rFonts w:eastAsia="宋体" w:cs="宋体"/>
          <w:sz w:val="24"/>
          <w:szCs w:val="24"/>
        </w:rPr>
      </w:pPr>
      <w:bookmarkStart w:id="0" w:name="_GoBack"/>
      <w:r>
        <w:rPr>
          <w:rFonts w:hint="eastAsia" w:eastAsia="宋体" w:cs="宋体"/>
          <w:b/>
          <w:bCs/>
          <w:sz w:val="36"/>
          <w:szCs w:val="36"/>
        </w:rPr>
        <w:t>章贡区合同制消防员信息登记表</w:t>
      </w:r>
    </w:p>
    <w:bookmarkEnd w:id="0"/>
    <w:tbl>
      <w:tblPr>
        <w:tblStyle w:val="2"/>
        <w:tblpPr w:leftFromText="180" w:rightFromText="180" w:vertAnchor="page" w:horzAnchor="margin" w:tblpX="-601" w:tblpY="2416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450"/>
        <w:gridCol w:w="840"/>
        <w:gridCol w:w="945"/>
        <w:gridCol w:w="285"/>
        <w:gridCol w:w="1035"/>
        <w:gridCol w:w="285"/>
        <w:gridCol w:w="837"/>
        <w:gridCol w:w="318"/>
        <w:gridCol w:w="391"/>
        <w:gridCol w:w="918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9" w:type="dxa"/>
          </w:tcPr>
          <w:p>
            <w:pPr>
              <w:spacing w:line="480" w:lineRule="auto"/>
              <w:ind w:firstLine="0" w:firstLineChars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480" w:lineRule="auto"/>
              <w:ind w:firstLine="0" w:firstLineChars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59" w:type="dxa"/>
            <w:gridSpan w:val="2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</w:tcPr>
          <w:p>
            <w:pPr>
              <w:spacing w:line="480" w:lineRule="auto"/>
              <w:ind w:firstLine="0" w:firstLineChars="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945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gridSpan w:val="2"/>
          </w:tcPr>
          <w:p>
            <w:pPr>
              <w:spacing w:line="480" w:lineRule="auto"/>
              <w:ind w:firstLine="0" w:firstLineChars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122" w:type="dxa"/>
            <w:gridSpan w:val="2"/>
          </w:tcPr>
          <w:p>
            <w:pPr>
              <w:spacing w:line="480" w:lineRule="auto"/>
              <w:ind w:firstLine="31680"/>
              <w:jc w:val="left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480" w:lineRule="auto"/>
              <w:ind w:firstLine="0" w:firstLineChars="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918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vMerge w:val="restart"/>
          </w:tcPr>
          <w:p>
            <w:pPr>
              <w:tabs>
                <w:tab w:val="left" w:pos="495"/>
              </w:tabs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480" w:lineRule="auto"/>
              <w:ind w:firstLine="31680"/>
              <w:rPr>
                <w:rFonts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480" w:lineRule="auto"/>
              <w:ind w:firstLine="630" w:firstLineChars="3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相</w:t>
            </w:r>
            <w:r>
              <w:rPr>
                <w:rFonts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59" w:type="dxa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159" w:type="dxa"/>
            <w:gridSpan w:val="2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</w:tcPr>
          <w:p>
            <w:pPr>
              <w:spacing w:line="480" w:lineRule="auto"/>
              <w:ind w:firstLine="0" w:firstLineChars="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945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gridSpan w:val="2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122" w:type="dxa"/>
            <w:gridSpan w:val="2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</w:tcPr>
          <w:p>
            <w:pPr>
              <w:spacing w:line="480" w:lineRule="auto"/>
              <w:ind w:firstLine="0" w:firstLineChars="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特长</w:t>
            </w:r>
          </w:p>
        </w:tc>
        <w:tc>
          <w:tcPr>
            <w:tcW w:w="918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vMerge w:val="continue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668" w:type="dxa"/>
            <w:gridSpan w:val="2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3555" w:type="dxa"/>
            <w:gridSpan w:val="5"/>
          </w:tcPr>
          <w:p>
            <w:pPr>
              <w:spacing w:line="480" w:lineRule="auto"/>
              <w:ind w:firstLine="210" w:firstLineChars="10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□已婚</w:t>
            </w:r>
            <w:r>
              <w:rPr>
                <w:rFonts w:eastAsia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□未婚</w:t>
            </w:r>
          </w:p>
        </w:tc>
        <w:tc>
          <w:tcPr>
            <w:tcW w:w="1122" w:type="dxa"/>
            <w:gridSpan w:val="2"/>
          </w:tcPr>
          <w:p>
            <w:pPr>
              <w:spacing w:line="480" w:lineRule="auto"/>
              <w:ind w:firstLine="0" w:firstLineChars="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1627" w:type="dxa"/>
            <w:gridSpan w:val="3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vMerge w:val="continue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668" w:type="dxa"/>
            <w:gridSpan w:val="2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6304" w:type="dxa"/>
            <w:gridSpan w:val="10"/>
          </w:tcPr>
          <w:p>
            <w:pPr>
              <w:tabs>
                <w:tab w:val="left" w:pos="1935"/>
              </w:tabs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  <w:vMerge w:val="continue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68" w:type="dxa"/>
            <w:gridSpan w:val="2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现居住地址</w:t>
            </w:r>
          </w:p>
        </w:tc>
        <w:tc>
          <w:tcPr>
            <w:tcW w:w="8255" w:type="dxa"/>
            <w:gridSpan w:val="11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68" w:type="dxa"/>
            <w:gridSpan w:val="2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毕业学校</w:t>
            </w:r>
          </w:p>
        </w:tc>
        <w:tc>
          <w:tcPr>
            <w:tcW w:w="2520" w:type="dxa"/>
            <w:gridSpan w:val="4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gridSpan w:val="2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1155" w:type="dxa"/>
            <w:gridSpan w:val="2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9" w:type="dxa"/>
            <w:gridSpan w:val="2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951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68" w:type="dxa"/>
            <w:gridSpan w:val="2"/>
            <w:tcBorders>
              <w:right w:val="nil"/>
            </w:tcBorders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最高学历</w:t>
            </w:r>
          </w:p>
        </w:tc>
        <w:tc>
          <w:tcPr>
            <w:tcW w:w="8255" w:type="dxa"/>
            <w:gridSpan w:val="11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□学士（大学本科）□</w:t>
            </w:r>
            <w:r>
              <w:rPr>
                <w:rFonts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专科</w:t>
            </w:r>
            <w:r>
              <w:rPr>
                <w:rFonts w:eastAsia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□高中</w:t>
            </w:r>
            <w:r>
              <w:rPr>
                <w:rFonts w:eastAsia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□初中</w:t>
            </w:r>
            <w:r>
              <w:rPr>
                <w:rFonts w:eastAsia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□其他：√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923" w:type="dxa"/>
            <w:gridSpan w:val="13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家庭状况及主要社会关系（包括父母，配偶，子女等）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59" w:type="dxa"/>
          </w:tcPr>
          <w:p>
            <w:pPr>
              <w:spacing w:line="480" w:lineRule="auto"/>
              <w:ind w:firstLine="210" w:firstLineChars="1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姓</w:t>
            </w:r>
            <w:r>
              <w:rPr>
                <w:rFonts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709" w:type="dxa"/>
          </w:tcPr>
          <w:p>
            <w:pPr>
              <w:spacing w:line="480" w:lineRule="auto"/>
              <w:ind w:firstLine="0" w:firstLineChars="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1290" w:type="dxa"/>
            <w:gridSpan w:val="2"/>
          </w:tcPr>
          <w:p>
            <w:pPr>
              <w:spacing w:line="480" w:lineRule="auto"/>
              <w:ind w:firstLine="0" w:firstLineChars="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与本人关系</w:t>
            </w:r>
          </w:p>
        </w:tc>
        <w:tc>
          <w:tcPr>
            <w:tcW w:w="2265" w:type="dxa"/>
            <w:gridSpan w:val="3"/>
          </w:tcPr>
          <w:p>
            <w:pPr>
              <w:spacing w:line="480" w:lineRule="auto"/>
              <w:ind w:firstLine="630" w:firstLineChars="3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2749" w:type="dxa"/>
            <w:gridSpan w:val="5"/>
          </w:tcPr>
          <w:p>
            <w:pPr>
              <w:spacing w:line="480" w:lineRule="auto"/>
              <w:ind w:firstLine="630" w:firstLineChars="3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居住地址</w:t>
            </w:r>
          </w:p>
        </w:tc>
        <w:tc>
          <w:tcPr>
            <w:tcW w:w="1951" w:type="dxa"/>
          </w:tcPr>
          <w:p>
            <w:pPr>
              <w:spacing w:line="480" w:lineRule="auto"/>
              <w:ind w:firstLine="630" w:firstLineChars="3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电</w:t>
            </w:r>
            <w:r>
              <w:rPr>
                <w:rFonts w:eastAsia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eastAsia="宋体" w:cs="宋体"/>
                <w:color w:val="000000"/>
                <w:sz w:val="21"/>
                <w:szCs w:val="21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59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2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65" w:type="dxa"/>
            <w:gridSpan w:val="3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49" w:type="dxa"/>
            <w:gridSpan w:val="5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51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59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2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65" w:type="dxa"/>
            <w:gridSpan w:val="3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49" w:type="dxa"/>
            <w:gridSpan w:val="5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59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2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65" w:type="dxa"/>
            <w:gridSpan w:val="3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49" w:type="dxa"/>
            <w:gridSpan w:val="5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59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gridSpan w:val="2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265" w:type="dxa"/>
            <w:gridSpan w:val="3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49" w:type="dxa"/>
            <w:gridSpan w:val="5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923" w:type="dxa"/>
            <w:gridSpan w:val="13"/>
          </w:tcPr>
          <w:p>
            <w:pPr>
              <w:spacing w:line="480" w:lineRule="auto"/>
              <w:ind w:firstLine="4200" w:firstLineChars="20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58" w:type="dxa"/>
            <w:gridSpan w:val="4"/>
          </w:tcPr>
          <w:p>
            <w:pPr>
              <w:tabs>
                <w:tab w:val="left" w:pos="807"/>
              </w:tabs>
              <w:spacing w:line="480" w:lineRule="auto"/>
              <w:ind w:firstLine="1050" w:firstLineChars="5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工作时间</w:t>
            </w:r>
          </w:p>
        </w:tc>
        <w:tc>
          <w:tcPr>
            <w:tcW w:w="5014" w:type="dxa"/>
            <w:gridSpan w:val="8"/>
          </w:tcPr>
          <w:p>
            <w:pPr>
              <w:spacing w:line="480" w:lineRule="auto"/>
              <w:ind w:firstLine="1680" w:firstLineChars="800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951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从事专业名称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58" w:type="dxa"/>
            <w:gridSpan w:val="4"/>
          </w:tcPr>
          <w:p>
            <w:pPr>
              <w:spacing w:line="480" w:lineRule="auto"/>
              <w:ind w:firstLine="31680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14" w:type="dxa"/>
            <w:gridSpan w:val="8"/>
          </w:tcPr>
          <w:p>
            <w:pPr>
              <w:spacing w:line="480" w:lineRule="auto"/>
              <w:ind w:firstLine="31680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58" w:type="dxa"/>
            <w:gridSpan w:val="4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14" w:type="dxa"/>
            <w:gridSpan w:val="8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58" w:type="dxa"/>
            <w:gridSpan w:val="4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14" w:type="dxa"/>
            <w:gridSpan w:val="8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958" w:type="dxa"/>
            <w:gridSpan w:val="4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5014" w:type="dxa"/>
            <w:gridSpan w:val="8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51" w:type="dxa"/>
          </w:tcPr>
          <w:p>
            <w:pPr>
              <w:spacing w:line="480" w:lineRule="auto"/>
              <w:ind w:firstLine="3168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spacing w:line="560" w:lineRule="exact"/>
        <w:ind w:firstLine="0" w:firstLineChars="0"/>
        <w:rPr>
          <w:rFonts w:eastAsia="宋体" w:cs="宋体"/>
          <w:sz w:val="24"/>
          <w:szCs w:val="24"/>
        </w:rPr>
      </w:pPr>
    </w:p>
    <w:p>
      <w:pPr>
        <w:spacing w:line="560" w:lineRule="exact"/>
        <w:ind w:firstLine="0" w:firstLineChars="0"/>
        <w:rPr>
          <w:rFonts w:eastAsia="宋体" w:cs="宋体"/>
          <w:sz w:val="24"/>
          <w:szCs w:val="24"/>
        </w:rPr>
      </w:pPr>
    </w:p>
    <w:tbl>
      <w:tblPr>
        <w:tblStyle w:val="2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3168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31680"/>
              <w:jc w:val="center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政府专职消防队员体能考核标准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31680"/>
              <w:jc w:val="center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3168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（一）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 xml:space="preserve"> 1500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米成绩评定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316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435" w:leftChars="136" w:firstLine="0" w:firstLineChars="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计时从发令“开始”至身体有效部位越过终点线为止；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</w:rPr>
              <w:t>（</w:t>
            </w:r>
            <w:r>
              <w:rPr>
                <w:rFonts w:eastAsia="宋体" w:cs="宋体"/>
                <w:color w:val="FF0000"/>
                <w:kern w:val="0"/>
                <w:sz w:val="24"/>
                <w:szCs w:val="24"/>
              </w:rPr>
              <w:t>2</w:t>
            </w: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</w:rPr>
              <w:t>）</w:t>
            </w:r>
            <w:r>
              <w:rPr>
                <w:rFonts w:eastAsia="宋体" w:cs="宋体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</w:rPr>
              <w:t>达标成绩：</w:t>
            </w:r>
            <w:r>
              <w:rPr>
                <w:rFonts w:eastAsia="宋体" w:cs="宋体"/>
                <w:color w:val="FF0000"/>
                <w:kern w:val="0"/>
                <w:sz w:val="24"/>
                <w:szCs w:val="24"/>
              </w:rPr>
              <w:t>7</w:t>
            </w: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</w:rPr>
              <w:t>分</w:t>
            </w:r>
            <w:r>
              <w:rPr>
                <w:rFonts w:eastAsia="宋体" w:cs="宋体"/>
                <w:color w:val="FF0000"/>
                <w:kern w:val="0"/>
                <w:sz w:val="24"/>
                <w:szCs w:val="24"/>
              </w:rPr>
              <w:t>30</w:t>
            </w: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</w:rPr>
              <w:t>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316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3168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（二）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 xml:space="preserve"> 4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×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米折返成绩评定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316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ind w:left="675" w:leftChars="136" w:hanging="240" w:hangingChars="100"/>
              <w:jc w:val="left"/>
              <w:textAlignment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计时从发令“开始”至身体有效部位越过终点线为止；</w:t>
            </w:r>
          </w:p>
          <w:p>
            <w:pPr>
              <w:ind w:firstLine="3168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</w:rPr>
              <w:t>（</w:t>
            </w:r>
            <w:r>
              <w:rPr>
                <w:rFonts w:eastAsia="宋体" w:cs="宋体"/>
                <w:color w:val="FF0000"/>
                <w:kern w:val="0"/>
                <w:sz w:val="24"/>
                <w:szCs w:val="24"/>
              </w:rPr>
              <w:t>2</w:t>
            </w: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</w:rPr>
              <w:t>）</w:t>
            </w:r>
            <w:r>
              <w:rPr>
                <w:rFonts w:eastAsia="宋体" w:cs="宋体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</w:rPr>
              <w:t>达标成绩：</w:t>
            </w:r>
            <w:r>
              <w:rPr>
                <w:rFonts w:eastAsia="宋体" w:cs="宋体"/>
                <w:color w:val="FF0000"/>
                <w:kern w:val="0"/>
                <w:sz w:val="24"/>
                <w:szCs w:val="24"/>
              </w:rPr>
              <w:t>15</w:t>
            </w: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</w:rPr>
              <w:t>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316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3168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（三）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单杠引体向上（完成时间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分钟）成绩评定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316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3168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单个或分组考核（按规定动作要领完成动作，下颚要过杠面，身体不得借助振浪和摆动，悬垂是双肘关节伸直，脚触地面或立柱考核结束）；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</w:rPr>
              <w:t>（</w:t>
            </w:r>
            <w:r>
              <w:rPr>
                <w:rFonts w:eastAsia="宋体" w:cs="宋体"/>
                <w:color w:val="FF0000"/>
                <w:kern w:val="0"/>
                <w:sz w:val="24"/>
                <w:szCs w:val="24"/>
              </w:rPr>
              <w:t>2</w:t>
            </w: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</w:rPr>
              <w:t>）</w:t>
            </w:r>
            <w:r>
              <w:rPr>
                <w:rFonts w:eastAsia="宋体" w:cs="宋体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</w:rPr>
              <w:t>达标成绩：</w:t>
            </w:r>
            <w:r>
              <w:rPr>
                <w:rFonts w:eastAsia="宋体" w:cs="宋体"/>
                <w:color w:val="FF0000"/>
                <w:kern w:val="0"/>
                <w:sz w:val="24"/>
                <w:szCs w:val="24"/>
              </w:rPr>
              <w:t>3</w:t>
            </w: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316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3168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（四）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仰卧起坐（完成时间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分钟）成绩评定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316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435" w:leftChars="136" w:firstLine="0" w:firstLineChars="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单个或分组考核；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</w:rPr>
              <w:t>（</w:t>
            </w:r>
            <w:r>
              <w:rPr>
                <w:rFonts w:eastAsia="宋体" w:cs="宋体"/>
                <w:color w:val="FF0000"/>
                <w:kern w:val="0"/>
                <w:sz w:val="24"/>
                <w:szCs w:val="24"/>
              </w:rPr>
              <w:t>2</w:t>
            </w: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</w:rPr>
              <w:t>）</w:t>
            </w:r>
            <w:r>
              <w:rPr>
                <w:rFonts w:eastAsia="宋体" w:cs="宋体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</w:rPr>
              <w:t>达标成绩：</w:t>
            </w:r>
            <w:r>
              <w:rPr>
                <w:rFonts w:eastAsia="宋体" w:cs="宋体"/>
                <w:color w:val="FF0000"/>
                <w:kern w:val="0"/>
                <w:sz w:val="24"/>
                <w:szCs w:val="24"/>
              </w:rPr>
              <w:t>30</w:t>
            </w: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316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3168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（五）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负重登六楼成绩评定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31680"/>
              <w:jc w:val="left"/>
              <w:rPr>
                <w:rFonts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3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435" w:leftChars="136" w:firstLine="0" w:firstLineChars="0"/>
              <w:jc w:val="left"/>
              <w:textAlignment w:val="center"/>
              <w:rPr>
                <w:rFonts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计时从发令“开始”至身体有效部位越过终点线为止；</w:t>
            </w:r>
            <w:r>
              <w:rPr>
                <w:rFonts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eastAsia="宋体" w:cs="宋体"/>
                <w:color w:val="FF0000"/>
                <w:kern w:val="0"/>
                <w:sz w:val="24"/>
                <w:szCs w:val="24"/>
              </w:rPr>
              <w:t>2</w:t>
            </w: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</w:rPr>
              <w:t>）</w:t>
            </w:r>
            <w:r>
              <w:rPr>
                <w:rFonts w:eastAsia="宋体" w:cs="宋体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</w:rPr>
              <w:t>达标成绩：</w:t>
            </w:r>
            <w:r>
              <w:rPr>
                <w:rFonts w:eastAsia="宋体" w:cs="宋体"/>
                <w:color w:val="FF0000"/>
                <w:kern w:val="0"/>
                <w:sz w:val="24"/>
                <w:szCs w:val="24"/>
              </w:rPr>
              <w:t>40</w:t>
            </w:r>
            <w:r>
              <w:rPr>
                <w:rFonts w:hint="eastAsia" w:eastAsia="宋体" w:cs="宋体"/>
                <w:color w:val="FF0000"/>
                <w:kern w:val="0"/>
                <w:sz w:val="24"/>
                <w:szCs w:val="24"/>
              </w:rPr>
              <w:t>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336" w:type="dxa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31680"/>
              <w:jc w:val="left"/>
              <w:rPr>
                <w:rFonts w:eastAsia="宋体" w:cs="宋体"/>
                <w:color w:val="000000"/>
                <w:sz w:val="30"/>
                <w:szCs w:val="30"/>
              </w:rPr>
            </w:pPr>
          </w:p>
        </w:tc>
      </w:tr>
    </w:tbl>
    <w:p>
      <w:pPr>
        <w:ind w:firstLine="0" w:firstLineChars="0"/>
        <w:rPr>
          <w:rFonts w:eastAsia="宋体" w:cs="宋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DD9AC8"/>
    <w:multiLevelType w:val="singleLevel"/>
    <w:tmpl w:val="1DDD9AC8"/>
    <w:lvl w:ilvl="0" w:tentative="0">
      <w:start w:val="1"/>
      <w:numFmt w:val="decimal"/>
      <w:suff w:val="space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WUwMjllOGIzNjcyOTQ3ZDA3ODM1OWQ5ODg4NmMifQ=="/>
  </w:docVars>
  <w:rsids>
    <w:rsidRoot w:val="47D764D4"/>
    <w:rsid w:val="47D7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宋体" w:hAnsi="宋体" w:eastAsia="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2023-08-21T01:54:00Z</dcterms:created>
  <dc:creator>WPS_1594968768</dc:creator>
  <cp:lastModifiedBy>WPS_1594968768</cp:lastModifiedBy>
  <dcterms:modified xsi:type="dcterms:W3CDTF">2023-08-21T01:54:58Z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42DBD252EC5D46C0BEA2AA29C60065D7_11</vt:lpwstr>
  </property>
</Properties>
</file>